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74" w:rsidRDefault="00570974"/>
    <w:p w:rsidR="004A5ABD" w:rsidRPr="007975B8" w:rsidRDefault="004A5ABD" w:rsidP="004A5ABD">
      <w:pPr>
        <w:jc w:val="center"/>
        <w:rPr>
          <w:rFonts w:ascii="宋体" w:hAnsi="宋体"/>
          <w:b/>
          <w:sz w:val="30"/>
          <w:szCs w:val="30"/>
        </w:rPr>
      </w:pPr>
      <w:r>
        <w:rPr>
          <w:rFonts w:ascii="宋体" w:hAnsi="宋体" w:hint="eastAsia"/>
          <w:b/>
          <w:sz w:val="30"/>
          <w:szCs w:val="30"/>
        </w:rPr>
        <w:t>竞业限制</w:t>
      </w:r>
      <w:r w:rsidR="000B44F0">
        <w:rPr>
          <w:rFonts w:ascii="宋体" w:hAnsi="宋体" w:hint="eastAsia"/>
          <w:b/>
          <w:sz w:val="30"/>
          <w:szCs w:val="30"/>
        </w:rPr>
        <w:t>备忘录</w:t>
      </w:r>
    </w:p>
    <w:p w:rsidR="004A5ABD" w:rsidRPr="007A68BC" w:rsidRDefault="004A5ABD" w:rsidP="004A5ABD">
      <w:pPr>
        <w:jc w:val="center"/>
        <w:rPr>
          <w:rFonts w:ascii="黑体" w:eastAsia="黑体" w:hAnsi="宋体"/>
          <w:sz w:val="30"/>
          <w:szCs w:val="30"/>
        </w:rPr>
      </w:pPr>
    </w:p>
    <w:p w:rsidR="004A5ABD" w:rsidRDefault="004A5ABD" w:rsidP="004A5ABD">
      <w:pPr>
        <w:spacing w:line="400" w:lineRule="exact"/>
        <w:rPr>
          <w:rFonts w:ascii="宋体" w:hAnsi="宋体"/>
          <w:sz w:val="28"/>
          <w:szCs w:val="28"/>
        </w:rPr>
      </w:pPr>
      <w:r>
        <w:rPr>
          <w:rFonts w:ascii="宋体" w:hAnsi="宋体" w:hint="eastAsia"/>
          <w:sz w:val="28"/>
          <w:szCs w:val="28"/>
        </w:rPr>
        <w:t>甲方</w:t>
      </w:r>
      <w:r w:rsidRPr="007A68BC">
        <w:rPr>
          <w:rFonts w:ascii="宋体" w:hAnsi="宋体" w:hint="eastAsia"/>
          <w:sz w:val="28"/>
          <w:szCs w:val="28"/>
        </w:rPr>
        <w:t>：</w:t>
      </w:r>
      <w:r>
        <w:rPr>
          <w:rFonts w:ascii="宋体" w:hAnsi="宋体" w:hint="eastAsia"/>
          <w:sz w:val="28"/>
          <w:szCs w:val="28"/>
        </w:rPr>
        <w:t>大连化学物理研究所</w:t>
      </w:r>
      <w:r w:rsidR="009A7EED">
        <w:rPr>
          <w:rFonts w:ascii="宋体" w:hAnsi="宋体" w:hint="eastAsia"/>
          <w:sz w:val="28"/>
          <w:szCs w:val="28"/>
        </w:rPr>
        <w:t>（</w:t>
      </w:r>
      <w:r w:rsidR="009A7EED">
        <w:rPr>
          <w:rFonts w:ascii="宋体" w:hAnsi="宋体" w:hint="eastAsia"/>
          <w:sz w:val="28"/>
          <w:szCs w:val="28"/>
          <w:u w:val="single"/>
        </w:rPr>
        <w:t xml:space="preserve"> </w:t>
      </w:r>
      <w:r w:rsidR="009A7EED">
        <w:rPr>
          <w:rFonts w:ascii="宋体" w:hAnsi="宋体"/>
          <w:sz w:val="28"/>
          <w:szCs w:val="28"/>
          <w:u w:val="single"/>
        </w:rPr>
        <w:t xml:space="preserve">            </w:t>
      </w:r>
      <w:r w:rsidR="009A7EED">
        <w:rPr>
          <w:rFonts w:ascii="宋体" w:hAnsi="宋体" w:hint="eastAsia"/>
          <w:sz w:val="28"/>
          <w:szCs w:val="28"/>
        </w:rPr>
        <w:t>研究组）</w:t>
      </w:r>
    </w:p>
    <w:p w:rsidR="004A5ABD" w:rsidRDefault="009A7EED" w:rsidP="004A5ABD">
      <w:pPr>
        <w:spacing w:line="400" w:lineRule="exact"/>
        <w:rPr>
          <w:rFonts w:ascii="宋体" w:hAnsi="宋体"/>
          <w:sz w:val="28"/>
          <w:szCs w:val="28"/>
        </w:rPr>
      </w:pPr>
      <w:r>
        <w:rPr>
          <w:rFonts w:ascii="宋体" w:hAnsi="宋体" w:hint="eastAsia"/>
          <w:sz w:val="28"/>
          <w:szCs w:val="28"/>
        </w:rPr>
        <w:t>组长</w:t>
      </w:r>
      <w:r w:rsidR="004A5ABD">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p>
    <w:p w:rsidR="004A5ABD" w:rsidRDefault="004A5ABD" w:rsidP="004A5ABD">
      <w:pPr>
        <w:rPr>
          <w:rFonts w:ascii="宋体" w:hAnsi="宋体"/>
          <w:sz w:val="28"/>
          <w:szCs w:val="28"/>
        </w:rPr>
      </w:pPr>
    </w:p>
    <w:p w:rsidR="004A5ABD" w:rsidRDefault="004A5ABD" w:rsidP="004A5ABD">
      <w:pPr>
        <w:spacing w:line="400" w:lineRule="exact"/>
        <w:rPr>
          <w:rFonts w:ascii="宋体" w:hAnsi="宋体"/>
          <w:sz w:val="28"/>
          <w:szCs w:val="28"/>
        </w:rPr>
      </w:pPr>
      <w:r>
        <w:rPr>
          <w:rFonts w:ascii="宋体" w:hAnsi="宋体" w:hint="eastAsia"/>
          <w:sz w:val="28"/>
          <w:szCs w:val="28"/>
        </w:rPr>
        <w:t>乙方：</w:t>
      </w:r>
    </w:p>
    <w:p w:rsidR="004A5ABD" w:rsidRPr="007975B8" w:rsidRDefault="004A5ABD" w:rsidP="004A5ABD">
      <w:pPr>
        <w:spacing w:line="400" w:lineRule="exact"/>
        <w:rPr>
          <w:rFonts w:ascii="宋体" w:hAnsi="宋体"/>
          <w:sz w:val="28"/>
          <w:szCs w:val="28"/>
        </w:rPr>
      </w:pPr>
      <w:r>
        <w:rPr>
          <w:rFonts w:ascii="宋体" w:hAnsi="宋体" w:hint="eastAsia"/>
          <w:sz w:val="28"/>
          <w:szCs w:val="28"/>
        </w:rPr>
        <w:t>身份证号码：</w:t>
      </w:r>
    </w:p>
    <w:p w:rsidR="004A5ABD" w:rsidRDefault="004A5ABD" w:rsidP="004A5ABD">
      <w:pPr>
        <w:rPr>
          <w:rFonts w:ascii="宋体" w:hAnsi="宋体"/>
          <w:sz w:val="24"/>
          <w:szCs w:val="24"/>
        </w:rPr>
      </w:pPr>
    </w:p>
    <w:p w:rsidR="004A5ABD" w:rsidRPr="007A68BC" w:rsidRDefault="004A5ABD" w:rsidP="004A5ABD">
      <w:pPr>
        <w:rPr>
          <w:rFonts w:ascii="宋体" w:hAnsi="宋体"/>
          <w:sz w:val="24"/>
          <w:szCs w:val="24"/>
        </w:rPr>
      </w:pPr>
    </w:p>
    <w:p w:rsidR="004A5ABD" w:rsidRDefault="004A5ABD" w:rsidP="004A5ABD">
      <w:pPr>
        <w:spacing w:line="360" w:lineRule="auto"/>
        <w:ind w:firstLine="480"/>
        <w:jc w:val="left"/>
        <w:rPr>
          <w:rFonts w:ascii="宋体" w:hAnsi="宋体"/>
          <w:sz w:val="24"/>
          <w:szCs w:val="24"/>
          <w:u w:val="single"/>
        </w:rPr>
      </w:pPr>
      <w:r>
        <w:rPr>
          <w:rFonts w:ascii="宋体" w:hAnsi="宋体" w:hint="eastAsia"/>
          <w:sz w:val="24"/>
          <w:szCs w:val="24"/>
        </w:rPr>
        <w:t>经乙方确认，由于其在甲方担任</w:t>
      </w:r>
      <w:r>
        <w:rPr>
          <w:rFonts w:ascii="宋体" w:hAnsi="宋体" w:hint="eastAsia"/>
          <w:sz w:val="24"/>
          <w:szCs w:val="24"/>
          <w:u w:val="single"/>
        </w:rPr>
        <w:t xml:space="preserve">            </w:t>
      </w:r>
      <w:r>
        <w:rPr>
          <w:rFonts w:ascii="宋体" w:hAnsi="宋体" w:hint="eastAsia"/>
          <w:sz w:val="24"/>
          <w:szCs w:val="24"/>
        </w:rPr>
        <w:t>职务，接触并熟知甲方的商业秘密，具体范围包括但不限于：</w:t>
      </w:r>
      <w:r>
        <w:rPr>
          <w:rFonts w:ascii="宋体" w:hAnsi="宋体" w:hint="eastAsia"/>
          <w:sz w:val="24"/>
          <w:szCs w:val="24"/>
          <w:u w:val="single"/>
        </w:rPr>
        <w:t xml:space="preserve"> </w:t>
      </w:r>
      <w:r>
        <w:rPr>
          <w:rFonts w:ascii="宋体" w:hAnsi="宋体"/>
          <w:sz w:val="24"/>
          <w:szCs w:val="24"/>
          <w:u w:val="single"/>
        </w:rPr>
        <w:t xml:space="preserve">                                         </w:t>
      </w:r>
    </w:p>
    <w:p w:rsidR="004A5ABD" w:rsidRDefault="004A5ABD" w:rsidP="004A5ABD">
      <w:pPr>
        <w:spacing w:line="360" w:lineRule="auto"/>
        <w:jc w:val="left"/>
        <w:rPr>
          <w:rFonts w:ascii="宋体" w:hAnsi="宋体"/>
          <w:sz w:val="24"/>
          <w:szCs w:val="24"/>
        </w:rPr>
      </w:pPr>
      <w:r>
        <w:rPr>
          <w:rFonts w:ascii="宋体" w:hAnsi="宋体"/>
          <w:sz w:val="24"/>
          <w:szCs w:val="24"/>
          <w:u w:val="single"/>
        </w:rPr>
        <w:t xml:space="preserve">                                                                  </w:t>
      </w:r>
      <w:r>
        <w:rPr>
          <w:rFonts w:ascii="宋体" w:hAnsi="宋体" w:hint="eastAsia"/>
          <w:sz w:val="24"/>
          <w:szCs w:val="24"/>
        </w:rPr>
        <w:t>等。</w:t>
      </w:r>
    </w:p>
    <w:p w:rsidR="004A5ABD" w:rsidRDefault="004A5ABD" w:rsidP="004A5ABD">
      <w:pPr>
        <w:spacing w:line="360" w:lineRule="auto"/>
        <w:ind w:firstLine="480"/>
        <w:rPr>
          <w:rFonts w:ascii="宋体" w:hAnsi="宋体"/>
          <w:sz w:val="24"/>
          <w:szCs w:val="24"/>
        </w:rPr>
      </w:pPr>
      <w:r>
        <w:rPr>
          <w:rFonts w:ascii="宋体" w:hAnsi="宋体" w:hint="eastAsia"/>
          <w:sz w:val="24"/>
          <w:szCs w:val="24"/>
        </w:rPr>
        <w:t>鉴于乙方进一步确认，如果</w:t>
      </w:r>
      <w:r w:rsidR="00C818B8">
        <w:rPr>
          <w:rFonts w:ascii="宋体" w:hAnsi="宋体" w:hint="eastAsia"/>
          <w:sz w:val="24"/>
          <w:szCs w:val="24"/>
        </w:rPr>
        <w:t>乙方离职后，</w:t>
      </w:r>
      <w:r>
        <w:rPr>
          <w:rFonts w:ascii="宋体" w:hAnsi="宋体" w:hint="eastAsia"/>
          <w:sz w:val="24"/>
          <w:szCs w:val="24"/>
        </w:rPr>
        <w:t>其自办与甲方有竞争关系的同类或近似产品或业务的公司，或就职于生产同类或近似产品或经营同类或近似业务具有竞争关系其他公司，将会对甲方造成严重损害；</w:t>
      </w:r>
    </w:p>
    <w:p w:rsidR="004A5ABD" w:rsidRDefault="004A5ABD" w:rsidP="004A5ABD">
      <w:pPr>
        <w:spacing w:line="360" w:lineRule="auto"/>
        <w:ind w:firstLine="480"/>
        <w:rPr>
          <w:rFonts w:ascii="宋体" w:hAnsi="宋体"/>
          <w:sz w:val="24"/>
          <w:szCs w:val="24"/>
        </w:rPr>
      </w:pPr>
      <w:r>
        <w:rPr>
          <w:rFonts w:ascii="宋体" w:hAnsi="宋体" w:hint="eastAsia"/>
          <w:sz w:val="24"/>
          <w:szCs w:val="24"/>
        </w:rPr>
        <w:t>鉴于乙方已认可上述规定的所有内容，且承诺遵守该规定的各项要求；</w:t>
      </w:r>
    </w:p>
    <w:p w:rsidR="004A5ABD" w:rsidRDefault="004A5ABD" w:rsidP="004A5ABD">
      <w:pPr>
        <w:spacing w:line="360" w:lineRule="auto"/>
        <w:ind w:firstLine="480"/>
        <w:rPr>
          <w:rFonts w:ascii="宋体" w:hAnsi="宋体"/>
          <w:sz w:val="24"/>
          <w:szCs w:val="24"/>
        </w:rPr>
      </w:pPr>
      <w:r>
        <w:rPr>
          <w:rFonts w:ascii="宋体" w:hAnsi="宋体" w:hint="eastAsia"/>
          <w:sz w:val="24"/>
          <w:szCs w:val="24"/>
        </w:rPr>
        <w:t>因此，甲乙双方经友好协商达成协议如下：</w:t>
      </w:r>
    </w:p>
    <w:p w:rsidR="004A5ABD" w:rsidRDefault="004A5ABD" w:rsidP="00C818B8">
      <w:pPr>
        <w:spacing w:line="360" w:lineRule="auto"/>
        <w:rPr>
          <w:rFonts w:ascii="Times New Roman"/>
          <w:sz w:val="24"/>
          <w:szCs w:val="24"/>
        </w:rPr>
      </w:pPr>
    </w:p>
    <w:p w:rsidR="004A5ABD" w:rsidRDefault="00C818B8" w:rsidP="004A5ABD">
      <w:pPr>
        <w:spacing w:line="360" w:lineRule="auto"/>
        <w:rPr>
          <w:rFonts w:ascii="Times New Roman" w:hAnsi="Times New Roman"/>
          <w:sz w:val="24"/>
          <w:szCs w:val="24"/>
        </w:rPr>
      </w:pPr>
      <w:r>
        <w:rPr>
          <w:rFonts w:ascii="Times New Roman" w:hAnsi="Times New Roman" w:hint="eastAsia"/>
          <w:sz w:val="24"/>
          <w:szCs w:val="24"/>
        </w:rPr>
        <w:t>一</w:t>
      </w:r>
      <w:r w:rsidR="004A5ABD">
        <w:rPr>
          <w:rFonts w:ascii="Times New Roman" w:hAnsi="Times New Roman" w:hint="eastAsia"/>
          <w:sz w:val="24"/>
          <w:szCs w:val="24"/>
        </w:rPr>
        <w:t>、乙方离职后的竞业限制义务</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在离职后的壹年内，不得自己生产、经营与公司有竞争关系的同类或近似产品或业务；</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2.</w:t>
      </w:r>
      <w:r w:rsidRPr="00EC45E0">
        <w:rPr>
          <w:rFonts w:ascii="Times New Roman" w:hAnsi="Times New Roman" w:hint="eastAsia"/>
          <w:sz w:val="24"/>
          <w:szCs w:val="24"/>
        </w:rPr>
        <w:t xml:space="preserve"> </w:t>
      </w:r>
      <w:r>
        <w:rPr>
          <w:rFonts w:ascii="Times New Roman" w:hAnsi="Times New Roman" w:hint="eastAsia"/>
          <w:sz w:val="24"/>
          <w:szCs w:val="24"/>
        </w:rPr>
        <w:t>在离职后的壹年内，不得在与甲方生产同类或近似产品或经营或近似业务且具有竞争关系或其他利害关系的其他企业任职；</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不得抢夺甲方的客户；</w:t>
      </w:r>
    </w:p>
    <w:p w:rsidR="004A5ABD" w:rsidRPr="004B66B0"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不得引诱甲方其他员工离职。</w:t>
      </w:r>
    </w:p>
    <w:p w:rsidR="004A5ABD" w:rsidRDefault="004A5ABD" w:rsidP="004A5ABD">
      <w:pPr>
        <w:spacing w:line="360" w:lineRule="auto"/>
        <w:ind w:firstLine="480"/>
        <w:rPr>
          <w:sz w:val="24"/>
          <w:szCs w:val="24"/>
        </w:rPr>
      </w:pPr>
    </w:p>
    <w:p w:rsidR="004A5ABD" w:rsidRDefault="00C818B8" w:rsidP="004A5ABD">
      <w:pPr>
        <w:spacing w:line="360" w:lineRule="auto"/>
        <w:rPr>
          <w:sz w:val="24"/>
          <w:szCs w:val="24"/>
        </w:rPr>
      </w:pPr>
      <w:r>
        <w:rPr>
          <w:rFonts w:hint="eastAsia"/>
          <w:sz w:val="24"/>
          <w:szCs w:val="24"/>
        </w:rPr>
        <w:t>二</w:t>
      </w:r>
      <w:r w:rsidR="004A5ABD">
        <w:rPr>
          <w:rFonts w:hint="eastAsia"/>
          <w:sz w:val="24"/>
          <w:szCs w:val="24"/>
        </w:rPr>
        <w:t>、与甲方具有竞争关系的企业的范围</w:t>
      </w:r>
    </w:p>
    <w:p w:rsidR="004A5ABD"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包括但不限于在中国境内、境外从事相同、类似、近似的任何企事业单位。</w:t>
      </w:r>
    </w:p>
    <w:p w:rsidR="004A5ABD" w:rsidRPr="00EF2433" w:rsidRDefault="004A5ABD" w:rsidP="004A5ABD">
      <w:pPr>
        <w:spacing w:line="360" w:lineRule="auto"/>
        <w:ind w:firstLine="465"/>
        <w:rPr>
          <w:rFonts w:ascii="Times New Roman"/>
          <w:sz w:val="24"/>
          <w:szCs w:val="24"/>
        </w:rPr>
      </w:pPr>
      <w:r>
        <w:rPr>
          <w:rFonts w:ascii="Times New Roman" w:hAnsi="Times New Roman" w:hint="eastAsia"/>
          <w:sz w:val="24"/>
          <w:szCs w:val="24"/>
        </w:rPr>
        <w:lastRenderedPageBreak/>
        <w:t>甲方有权根据市场发展情况，将具体变动情况书面通知竞业限制义务人。</w:t>
      </w:r>
    </w:p>
    <w:p w:rsidR="004A5ABD" w:rsidRDefault="004A5ABD" w:rsidP="004A5ABD">
      <w:pPr>
        <w:spacing w:line="360" w:lineRule="auto"/>
        <w:rPr>
          <w:rFonts w:ascii="Times New Roman"/>
          <w:sz w:val="24"/>
          <w:szCs w:val="24"/>
        </w:rPr>
      </w:pPr>
    </w:p>
    <w:p w:rsidR="004A5ABD" w:rsidRDefault="00C818B8" w:rsidP="004A5ABD">
      <w:pPr>
        <w:spacing w:line="360" w:lineRule="auto"/>
        <w:rPr>
          <w:rFonts w:ascii="Times New Roman"/>
          <w:sz w:val="24"/>
          <w:szCs w:val="24"/>
        </w:rPr>
      </w:pPr>
      <w:r>
        <w:rPr>
          <w:rFonts w:ascii="Times New Roman" w:hint="eastAsia"/>
          <w:sz w:val="24"/>
          <w:szCs w:val="24"/>
        </w:rPr>
        <w:t>三</w:t>
      </w:r>
      <w:r w:rsidR="004A5ABD">
        <w:rPr>
          <w:rFonts w:ascii="Times New Roman" w:hint="eastAsia"/>
          <w:sz w:val="24"/>
          <w:szCs w:val="24"/>
        </w:rPr>
        <w:t>、乙方离职后的竞业限制义务期限</w:t>
      </w:r>
    </w:p>
    <w:p w:rsidR="004A5ABD"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乙方离职后的竞业限制义务期限为贰年，自甲乙双方劳动关系解除</w:t>
      </w:r>
      <w:r>
        <w:rPr>
          <w:rFonts w:ascii="Times New Roman" w:hAnsi="Times New Roman"/>
          <w:sz w:val="24"/>
          <w:szCs w:val="24"/>
        </w:rPr>
        <w:t>或</w:t>
      </w:r>
      <w:r>
        <w:rPr>
          <w:rFonts w:ascii="Times New Roman" w:hAnsi="Times New Roman" w:hint="eastAsia"/>
          <w:sz w:val="24"/>
          <w:szCs w:val="24"/>
        </w:rPr>
        <w:t>终止之次日起计算。</w:t>
      </w:r>
    </w:p>
    <w:p w:rsidR="004A5ABD" w:rsidRPr="00DB5A04" w:rsidRDefault="004A5ABD" w:rsidP="004A5ABD">
      <w:pPr>
        <w:spacing w:line="360" w:lineRule="auto"/>
        <w:ind w:firstLine="465"/>
        <w:rPr>
          <w:rFonts w:ascii="Times New Roman" w:hAnsi="Times New Roman"/>
          <w:sz w:val="24"/>
          <w:szCs w:val="24"/>
        </w:rPr>
      </w:pPr>
    </w:p>
    <w:p w:rsidR="004A5ABD" w:rsidRPr="00F22EAA" w:rsidRDefault="00C818B8" w:rsidP="004A5ABD">
      <w:pPr>
        <w:spacing w:line="360" w:lineRule="auto"/>
        <w:rPr>
          <w:rFonts w:ascii="Times New Roman" w:hAnsi="Times New Roman"/>
          <w:sz w:val="24"/>
          <w:szCs w:val="24"/>
        </w:rPr>
      </w:pPr>
      <w:r>
        <w:rPr>
          <w:rFonts w:ascii="Times New Roman" w:hAnsi="Times New Roman" w:hint="eastAsia"/>
          <w:sz w:val="24"/>
          <w:szCs w:val="24"/>
        </w:rPr>
        <w:t>四</w:t>
      </w:r>
      <w:r w:rsidR="004A5ABD">
        <w:rPr>
          <w:rFonts w:ascii="Times New Roman" w:hAnsi="Times New Roman" w:hint="eastAsia"/>
          <w:sz w:val="24"/>
          <w:szCs w:val="24"/>
        </w:rPr>
        <w:t>、竞业限制补偿费</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甲方有义务向乙方支付竞业限制补偿费；</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离职后，竞业限制补偿费支付标准为乙方上年度</w:t>
      </w:r>
      <w:r>
        <w:rPr>
          <w:rFonts w:ascii="Times New Roman" w:hAnsi="Times New Roman" w:hint="eastAsia"/>
          <w:sz w:val="24"/>
          <w:szCs w:val="24"/>
        </w:rPr>
        <w:t>12</w:t>
      </w:r>
      <w:r>
        <w:rPr>
          <w:rFonts w:ascii="Times New Roman" w:hAnsi="Times New Roman" w:hint="eastAsia"/>
          <w:sz w:val="24"/>
          <w:szCs w:val="24"/>
        </w:rPr>
        <w:t>个月月平均工资的三分之一。在竞业限制期内甲方将按月给予乙方该补偿费，乙方在收到上述付款时应签写收据。</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乙方在离职时，不得以返还或拒收竞业限制补偿费为代价，换取其竞业限制义务的终止。</w:t>
      </w:r>
    </w:p>
    <w:p w:rsidR="004A5ABD" w:rsidRDefault="004A5ABD" w:rsidP="004A5ABD">
      <w:pPr>
        <w:spacing w:line="360" w:lineRule="auto"/>
        <w:ind w:firstLine="480"/>
        <w:rPr>
          <w:rFonts w:ascii="Times New Roman" w:hAnsi="Times New Roman"/>
          <w:sz w:val="24"/>
          <w:szCs w:val="24"/>
        </w:rPr>
      </w:pPr>
    </w:p>
    <w:p w:rsidR="004A5ABD" w:rsidRPr="00CD29F9" w:rsidRDefault="00C818B8" w:rsidP="004A5ABD">
      <w:pPr>
        <w:spacing w:line="360" w:lineRule="auto"/>
        <w:rPr>
          <w:rFonts w:ascii="Times New Roman" w:hAnsi="Times New Roman"/>
          <w:sz w:val="24"/>
          <w:szCs w:val="24"/>
        </w:rPr>
      </w:pPr>
      <w:r>
        <w:rPr>
          <w:rFonts w:ascii="Times New Roman" w:hAnsi="Times New Roman" w:hint="eastAsia"/>
          <w:sz w:val="24"/>
          <w:szCs w:val="24"/>
        </w:rPr>
        <w:t>五</w:t>
      </w:r>
      <w:r w:rsidR="004A5ABD">
        <w:rPr>
          <w:rFonts w:ascii="Times New Roman" w:hAnsi="Times New Roman" w:hint="eastAsia"/>
          <w:sz w:val="24"/>
          <w:szCs w:val="24"/>
        </w:rPr>
        <w:t>、甲乙双方的责任</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本协议书是甲乙双方所签订的劳动合同的组成部分。</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如第</w:t>
      </w:r>
      <w:r w:rsidR="00C818B8">
        <w:rPr>
          <w:rFonts w:ascii="Times New Roman" w:hAnsi="Times New Roman" w:hint="eastAsia"/>
          <w:sz w:val="24"/>
          <w:szCs w:val="24"/>
        </w:rPr>
        <w:t>二</w:t>
      </w:r>
      <w:r>
        <w:rPr>
          <w:rFonts w:ascii="Times New Roman" w:hAnsi="Times New Roman" w:hint="eastAsia"/>
          <w:sz w:val="24"/>
          <w:szCs w:val="24"/>
        </w:rPr>
        <w:t>条所述范围发生变化的，甲乙双方应就变化情况签订补充协议。</w:t>
      </w:r>
    </w:p>
    <w:p w:rsidR="004A5ABD" w:rsidRPr="00985C20"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如果乙方工作职位发生变化，导致其接触的甲方的商业秘密的范围发生变化的，甲乙双方应就变化情况签订补充协议。</w:t>
      </w:r>
    </w:p>
    <w:p w:rsidR="004A5ABD" w:rsidRDefault="004A5ABD" w:rsidP="004A5ABD">
      <w:pPr>
        <w:spacing w:line="360" w:lineRule="auto"/>
        <w:ind w:firstLine="480"/>
        <w:rPr>
          <w:rFonts w:ascii="Times New Roman" w:hAnsi="Times New Roman"/>
          <w:sz w:val="24"/>
          <w:szCs w:val="24"/>
        </w:rPr>
      </w:pPr>
    </w:p>
    <w:p w:rsidR="004A5ABD" w:rsidRDefault="00C818B8" w:rsidP="004A5ABD">
      <w:pPr>
        <w:spacing w:line="360" w:lineRule="auto"/>
        <w:rPr>
          <w:rFonts w:ascii="Times New Roman" w:hAnsi="Times New Roman"/>
          <w:sz w:val="24"/>
          <w:szCs w:val="24"/>
        </w:rPr>
      </w:pPr>
      <w:r>
        <w:rPr>
          <w:rFonts w:ascii="Times New Roman" w:hAnsi="Times New Roman" w:hint="eastAsia"/>
          <w:sz w:val="24"/>
          <w:szCs w:val="24"/>
        </w:rPr>
        <w:t>六</w:t>
      </w:r>
      <w:r w:rsidR="004A5ABD">
        <w:rPr>
          <w:rFonts w:ascii="Times New Roman" w:hAnsi="Times New Roman" w:hint="eastAsia"/>
          <w:sz w:val="24"/>
          <w:szCs w:val="24"/>
        </w:rPr>
        <w:t>、违约责任</w:t>
      </w:r>
    </w:p>
    <w:p w:rsidR="004A5ABD"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乙方违反本协议所述义务，除甲方可依照相关管理制度给予处罚外，</w:t>
      </w:r>
      <w:r w:rsidR="00C818B8">
        <w:rPr>
          <w:rFonts w:ascii="Times New Roman" w:hAnsi="Times New Roman" w:hint="eastAsia"/>
          <w:sz w:val="24"/>
          <w:szCs w:val="24"/>
        </w:rPr>
        <w:t>并</w:t>
      </w:r>
      <w:r>
        <w:rPr>
          <w:rFonts w:ascii="Times New Roman" w:hAnsi="Times New Roman" w:hint="eastAsia"/>
          <w:sz w:val="24"/>
          <w:szCs w:val="24"/>
        </w:rPr>
        <w:t>应赔偿甲方的经济损失。</w:t>
      </w:r>
      <w:r w:rsidR="00C818B8">
        <w:rPr>
          <w:rFonts w:hint="eastAsia"/>
          <w:sz w:val="24"/>
          <w:szCs w:val="24"/>
        </w:rPr>
        <w:t>若甲方</w:t>
      </w:r>
      <w:r w:rsidR="00C818B8">
        <w:rPr>
          <w:sz w:val="24"/>
          <w:szCs w:val="24"/>
        </w:rPr>
        <w:t>因此遭受的经济</w:t>
      </w:r>
      <w:r w:rsidR="00C818B8">
        <w:rPr>
          <w:rFonts w:hint="eastAsia"/>
          <w:sz w:val="24"/>
          <w:szCs w:val="24"/>
        </w:rPr>
        <w:t>损失</w:t>
      </w:r>
      <w:r w:rsidR="00C818B8">
        <w:rPr>
          <w:sz w:val="24"/>
          <w:szCs w:val="24"/>
        </w:rPr>
        <w:t>难以确定的，</w:t>
      </w:r>
      <w:r w:rsidR="00C818B8">
        <w:rPr>
          <w:rFonts w:hint="eastAsia"/>
          <w:sz w:val="24"/>
          <w:szCs w:val="24"/>
        </w:rPr>
        <w:t>乙方同意向甲方退回全部竞业限制补偿费，并至少向甲方赔偿</w:t>
      </w:r>
      <w:r w:rsidR="00C818B8" w:rsidRPr="00BF55D7">
        <w:rPr>
          <w:rFonts w:hint="eastAsia"/>
          <w:sz w:val="24"/>
          <w:szCs w:val="24"/>
        </w:rPr>
        <w:t>乙方上年度</w:t>
      </w:r>
      <w:r w:rsidR="00C818B8" w:rsidRPr="00BF55D7">
        <w:rPr>
          <w:rFonts w:hint="eastAsia"/>
          <w:sz w:val="24"/>
          <w:szCs w:val="24"/>
        </w:rPr>
        <w:t>12</w:t>
      </w:r>
      <w:r w:rsidR="00C818B8" w:rsidRPr="00BF55D7">
        <w:rPr>
          <w:rFonts w:hint="eastAsia"/>
          <w:sz w:val="24"/>
          <w:szCs w:val="24"/>
        </w:rPr>
        <w:t>个月月平均工资的</w:t>
      </w:r>
      <w:r w:rsidR="00C818B8">
        <w:rPr>
          <w:rFonts w:hint="eastAsia"/>
          <w:sz w:val="24"/>
          <w:szCs w:val="24"/>
        </w:rPr>
        <w:t>十倍金额（不足</w:t>
      </w:r>
      <w:r w:rsidR="00C818B8">
        <w:rPr>
          <w:rFonts w:hint="eastAsia"/>
          <w:sz w:val="24"/>
          <w:szCs w:val="24"/>
        </w:rPr>
        <w:t>12</w:t>
      </w:r>
      <w:r w:rsidR="00C818B8">
        <w:rPr>
          <w:rFonts w:hint="eastAsia"/>
          <w:sz w:val="24"/>
          <w:szCs w:val="24"/>
        </w:rPr>
        <w:t>个月的以实际发放工资月份平均工资计算）</w:t>
      </w:r>
      <w:r w:rsidR="00C818B8" w:rsidRPr="003A5E9A">
        <w:rPr>
          <w:rFonts w:hint="eastAsia"/>
          <w:sz w:val="24"/>
          <w:szCs w:val="24"/>
        </w:rPr>
        <w:t>。</w:t>
      </w:r>
    </w:p>
    <w:p w:rsidR="004A5ABD" w:rsidRDefault="004A5ABD" w:rsidP="004A5ABD">
      <w:pPr>
        <w:spacing w:line="360" w:lineRule="auto"/>
        <w:ind w:firstLine="465"/>
        <w:rPr>
          <w:rFonts w:ascii="Times New Roman" w:hAnsi="Times New Roman"/>
          <w:sz w:val="24"/>
          <w:szCs w:val="24"/>
        </w:rPr>
      </w:pPr>
      <w:r>
        <w:rPr>
          <w:rFonts w:hint="eastAsia"/>
          <w:sz w:val="24"/>
          <w:szCs w:val="24"/>
        </w:rPr>
        <w:t>乙</w:t>
      </w:r>
      <w:r w:rsidRPr="00E73790">
        <w:rPr>
          <w:rFonts w:hint="eastAsia"/>
          <w:sz w:val="24"/>
          <w:szCs w:val="24"/>
        </w:rPr>
        <w:t>方除应赔偿甲方的经济损失外，</w:t>
      </w:r>
      <w:r w:rsidRPr="00E73790">
        <w:rPr>
          <w:sz w:val="24"/>
          <w:szCs w:val="24"/>
        </w:rPr>
        <w:t>还</w:t>
      </w:r>
      <w:r>
        <w:rPr>
          <w:sz w:val="24"/>
          <w:szCs w:val="24"/>
        </w:rPr>
        <w:t>应</w:t>
      </w:r>
      <w:r>
        <w:rPr>
          <w:rFonts w:ascii="Times New Roman" w:hAnsi="Times New Roman" w:hint="eastAsia"/>
          <w:sz w:val="24"/>
          <w:szCs w:val="24"/>
        </w:rPr>
        <w:t>承担甲方为调查和解决该案件所发生的全部费用，包括但不限于诉讼费、律师费、公证费、鉴定费及因调查发生的费用。</w:t>
      </w:r>
    </w:p>
    <w:p w:rsidR="004A5ABD"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甲方未</w:t>
      </w:r>
      <w:r>
        <w:rPr>
          <w:rFonts w:ascii="Times New Roman" w:hAnsi="Times New Roman"/>
          <w:sz w:val="24"/>
          <w:szCs w:val="24"/>
        </w:rPr>
        <w:t>按照</w:t>
      </w:r>
      <w:r>
        <w:rPr>
          <w:rFonts w:ascii="Times New Roman" w:hAnsi="Times New Roman" w:hint="eastAsia"/>
          <w:sz w:val="24"/>
          <w:szCs w:val="24"/>
        </w:rPr>
        <w:t>第</w:t>
      </w:r>
      <w:r w:rsidR="00C818B8">
        <w:rPr>
          <w:rFonts w:ascii="Times New Roman" w:hAnsi="Times New Roman" w:hint="eastAsia"/>
          <w:sz w:val="24"/>
          <w:szCs w:val="24"/>
        </w:rPr>
        <w:t>四</w:t>
      </w:r>
      <w:r>
        <w:rPr>
          <w:rFonts w:ascii="Times New Roman" w:hAnsi="Times New Roman" w:hint="eastAsia"/>
          <w:sz w:val="24"/>
          <w:szCs w:val="24"/>
        </w:rPr>
        <w:t>条的规定向</w:t>
      </w:r>
      <w:r>
        <w:rPr>
          <w:rFonts w:ascii="Times New Roman" w:hAnsi="Times New Roman"/>
          <w:sz w:val="24"/>
          <w:szCs w:val="24"/>
        </w:rPr>
        <w:t>乙方支付</w:t>
      </w:r>
      <w:r>
        <w:rPr>
          <w:rFonts w:ascii="Times New Roman" w:hAnsi="Times New Roman" w:hint="eastAsia"/>
          <w:sz w:val="24"/>
          <w:szCs w:val="24"/>
        </w:rPr>
        <w:t>竞业限制</w:t>
      </w:r>
      <w:r>
        <w:rPr>
          <w:rFonts w:ascii="Times New Roman" w:hAnsi="Times New Roman"/>
          <w:sz w:val="24"/>
          <w:szCs w:val="24"/>
        </w:rPr>
        <w:t>补偿费的，乙方应当以书面</w:t>
      </w:r>
      <w:r>
        <w:rPr>
          <w:rFonts w:ascii="Times New Roman" w:hAnsi="Times New Roman"/>
          <w:sz w:val="24"/>
          <w:szCs w:val="24"/>
        </w:rPr>
        <w:lastRenderedPageBreak/>
        <w:t>方式向甲方</w:t>
      </w:r>
      <w:r>
        <w:rPr>
          <w:rFonts w:ascii="Times New Roman" w:hAnsi="Times New Roman" w:hint="eastAsia"/>
          <w:sz w:val="24"/>
          <w:szCs w:val="24"/>
        </w:rPr>
        <w:t>发出</w:t>
      </w:r>
      <w:r>
        <w:rPr>
          <w:rFonts w:ascii="Times New Roman" w:hAnsi="Times New Roman"/>
          <w:sz w:val="24"/>
          <w:szCs w:val="24"/>
        </w:rPr>
        <w:t>通知，并要求甲方在</w:t>
      </w:r>
      <w:r>
        <w:rPr>
          <w:rFonts w:ascii="Times New Roman" w:hAnsi="Times New Roman" w:hint="eastAsia"/>
          <w:sz w:val="24"/>
          <w:szCs w:val="24"/>
        </w:rPr>
        <w:t>指定</w:t>
      </w:r>
      <w:r>
        <w:rPr>
          <w:rFonts w:ascii="Times New Roman" w:hAnsi="Times New Roman"/>
          <w:sz w:val="24"/>
          <w:szCs w:val="24"/>
        </w:rPr>
        <w:t>的</w:t>
      </w:r>
      <w:r>
        <w:rPr>
          <w:rFonts w:ascii="Times New Roman" w:hAnsi="Times New Roman" w:hint="eastAsia"/>
          <w:sz w:val="24"/>
          <w:szCs w:val="24"/>
        </w:rPr>
        <w:t>合理</w:t>
      </w:r>
      <w:r>
        <w:rPr>
          <w:rFonts w:ascii="Times New Roman" w:hAnsi="Times New Roman"/>
          <w:sz w:val="24"/>
          <w:szCs w:val="24"/>
        </w:rPr>
        <w:t>期限内支付。</w:t>
      </w:r>
    </w:p>
    <w:p w:rsidR="004A5ABD" w:rsidRPr="00261B4B"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甲方</w:t>
      </w:r>
      <w:r>
        <w:rPr>
          <w:rFonts w:ascii="Times New Roman" w:hAnsi="Times New Roman"/>
          <w:sz w:val="24"/>
          <w:szCs w:val="24"/>
        </w:rPr>
        <w:t>收到乙方书面通知后</w:t>
      </w:r>
      <w:r>
        <w:rPr>
          <w:rFonts w:ascii="Times New Roman" w:hAnsi="Times New Roman" w:hint="eastAsia"/>
          <w:sz w:val="24"/>
          <w:szCs w:val="24"/>
        </w:rPr>
        <w:t>，若</w:t>
      </w:r>
      <w:r>
        <w:rPr>
          <w:rFonts w:ascii="Times New Roman" w:hAnsi="Times New Roman"/>
          <w:sz w:val="24"/>
          <w:szCs w:val="24"/>
        </w:rPr>
        <w:t>在乙方指定的合理期限内支付了经济补偿费，乙方仍应继续履行本协议项下的义务，不得以甲方迟延支付经济补偿费为由主张豁免</w:t>
      </w:r>
      <w:r>
        <w:rPr>
          <w:rFonts w:ascii="Times New Roman" w:hAnsi="Times New Roman" w:hint="eastAsia"/>
          <w:sz w:val="24"/>
          <w:szCs w:val="24"/>
        </w:rPr>
        <w:t>本协议项下</w:t>
      </w:r>
      <w:r>
        <w:rPr>
          <w:rFonts w:ascii="Times New Roman" w:hAnsi="Times New Roman"/>
          <w:sz w:val="24"/>
          <w:szCs w:val="24"/>
        </w:rPr>
        <w:t>的任何义务</w:t>
      </w:r>
      <w:r>
        <w:rPr>
          <w:rFonts w:ascii="Times New Roman" w:hAnsi="Times New Roman" w:hint="eastAsia"/>
          <w:sz w:val="24"/>
          <w:szCs w:val="24"/>
        </w:rPr>
        <w:t>。</w:t>
      </w:r>
    </w:p>
    <w:p w:rsidR="004A5ABD" w:rsidRDefault="004A5ABD" w:rsidP="004A5ABD">
      <w:pPr>
        <w:spacing w:line="360" w:lineRule="auto"/>
        <w:ind w:firstLine="465"/>
        <w:rPr>
          <w:rFonts w:ascii="Times New Roman" w:hAnsi="Times New Roman"/>
          <w:sz w:val="24"/>
          <w:szCs w:val="24"/>
        </w:rPr>
      </w:pPr>
      <w:r>
        <w:rPr>
          <w:rFonts w:ascii="Times New Roman" w:hAnsi="Times New Roman" w:hint="eastAsia"/>
          <w:sz w:val="24"/>
          <w:szCs w:val="24"/>
        </w:rPr>
        <w:t>甲方</w:t>
      </w:r>
      <w:r>
        <w:rPr>
          <w:rFonts w:ascii="Times New Roman" w:hAnsi="Times New Roman"/>
          <w:sz w:val="24"/>
          <w:szCs w:val="24"/>
        </w:rPr>
        <w:t>收到乙方书面通知后</w:t>
      </w:r>
      <w:r>
        <w:rPr>
          <w:rFonts w:ascii="Times New Roman" w:hAnsi="Times New Roman" w:hint="eastAsia"/>
          <w:sz w:val="24"/>
          <w:szCs w:val="24"/>
        </w:rPr>
        <w:t>，若</w:t>
      </w:r>
      <w:r>
        <w:rPr>
          <w:rFonts w:ascii="Times New Roman" w:hAnsi="Times New Roman"/>
          <w:sz w:val="24"/>
          <w:szCs w:val="24"/>
        </w:rPr>
        <w:t>在</w:t>
      </w:r>
      <w:r>
        <w:rPr>
          <w:rFonts w:ascii="Times New Roman" w:hAnsi="Times New Roman" w:hint="eastAsia"/>
          <w:sz w:val="24"/>
          <w:szCs w:val="24"/>
        </w:rPr>
        <w:t>乙方</w:t>
      </w:r>
      <w:r>
        <w:rPr>
          <w:rFonts w:ascii="Times New Roman" w:hAnsi="Times New Roman"/>
          <w:sz w:val="24"/>
          <w:szCs w:val="24"/>
        </w:rPr>
        <w:t>指定的合理期限内</w:t>
      </w:r>
      <w:r>
        <w:rPr>
          <w:rFonts w:ascii="Times New Roman" w:hAnsi="Times New Roman" w:hint="eastAsia"/>
          <w:sz w:val="24"/>
          <w:szCs w:val="24"/>
        </w:rPr>
        <w:t>仍未向乙方支付竞业限制补偿费的，乙方有权自指定</w:t>
      </w:r>
      <w:r>
        <w:rPr>
          <w:rFonts w:ascii="Times New Roman" w:hAnsi="Times New Roman"/>
          <w:sz w:val="24"/>
          <w:szCs w:val="24"/>
        </w:rPr>
        <w:t>的合理期限届满</w:t>
      </w:r>
      <w:r>
        <w:rPr>
          <w:rFonts w:ascii="Times New Roman" w:hAnsi="Times New Roman" w:hint="eastAsia"/>
          <w:sz w:val="24"/>
          <w:szCs w:val="24"/>
        </w:rPr>
        <w:t>之日起不再承担竞业限制义务。</w:t>
      </w:r>
    </w:p>
    <w:p w:rsidR="004A5ABD" w:rsidRPr="00261B4B" w:rsidRDefault="004A5ABD" w:rsidP="004A5ABD">
      <w:pPr>
        <w:spacing w:line="360" w:lineRule="auto"/>
        <w:ind w:firstLine="465"/>
        <w:rPr>
          <w:rFonts w:ascii="Times New Roman" w:hAnsi="Times New Roman"/>
          <w:sz w:val="24"/>
          <w:szCs w:val="24"/>
        </w:rPr>
      </w:pPr>
    </w:p>
    <w:p w:rsidR="004A5ABD" w:rsidRPr="002F554E" w:rsidRDefault="00C818B8" w:rsidP="004A5ABD">
      <w:pPr>
        <w:spacing w:line="360" w:lineRule="auto"/>
        <w:rPr>
          <w:rFonts w:ascii="Times New Roman" w:hAnsi="Times New Roman"/>
          <w:sz w:val="24"/>
          <w:szCs w:val="24"/>
        </w:rPr>
      </w:pPr>
      <w:r>
        <w:rPr>
          <w:rFonts w:ascii="Times New Roman" w:hAnsi="Times New Roman" w:hint="eastAsia"/>
          <w:sz w:val="24"/>
          <w:szCs w:val="24"/>
        </w:rPr>
        <w:t>七</w:t>
      </w:r>
      <w:r w:rsidR="004A5ABD">
        <w:rPr>
          <w:rFonts w:ascii="Times New Roman" w:hAnsi="Times New Roman" w:hint="eastAsia"/>
          <w:sz w:val="24"/>
          <w:szCs w:val="24"/>
        </w:rPr>
        <w:t>、争议的解决</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有关本协议的争议，双方均有权向右管辖权的仲裁委员会提起仲裁。</w:t>
      </w:r>
    </w:p>
    <w:p w:rsidR="004A5ABD" w:rsidRDefault="004A5ABD" w:rsidP="004A5ABD">
      <w:pPr>
        <w:spacing w:line="360" w:lineRule="auto"/>
        <w:ind w:firstLine="480"/>
        <w:rPr>
          <w:rFonts w:ascii="Times New Roman" w:hAnsi="Times New Roman"/>
          <w:sz w:val="24"/>
          <w:szCs w:val="24"/>
        </w:rPr>
      </w:pPr>
    </w:p>
    <w:p w:rsidR="004A5ABD" w:rsidRPr="00261B4B" w:rsidRDefault="00C818B8" w:rsidP="004A5ABD">
      <w:pPr>
        <w:spacing w:line="360" w:lineRule="auto"/>
        <w:rPr>
          <w:rFonts w:ascii="Times New Roman" w:hAnsi="Times New Roman"/>
          <w:sz w:val="24"/>
          <w:szCs w:val="24"/>
        </w:rPr>
      </w:pPr>
      <w:r>
        <w:rPr>
          <w:rFonts w:ascii="Times New Roman" w:hAnsi="Times New Roman" w:hint="eastAsia"/>
          <w:sz w:val="24"/>
          <w:szCs w:val="24"/>
        </w:rPr>
        <w:t>八</w:t>
      </w:r>
      <w:r w:rsidR="004A5ABD">
        <w:rPr>
          <w:rFonts w:ascii="Times New Roman" w:hAnsi="Times New Roman" w:hint="eastAsia"/>
          <w:sz w:val="24"/>
          <w:szCs w:val="24"/>
        </w:rPr>
        <w:t>、附则</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1.</w:t>
      </w:r>
      <w:r w:rsidDel="001012B3">
        <w:rPr>
          <w:rFonts w:ascii="Times New Roman" w:hAnsi="Times New Roman" w:hint="eastAsia"/>
          <w:sz w:val="24"/>
          <w:szCs w:val="24"/>
        </w:rPr>
        <w:t xml:space="preserve"> </w:t>
      </w:r>
      <w:r>
        <w:rPr>
          <w:rFonts w:ascii="Times New Roman" w:hAnsi="Times New Roman" w:hint="eastAsia"/>
          <w:sz w:val="24"/>
          <w:szCs w:val="24"/>
        </w:rPr>
        <w:t>本协议自双方签字盖章之日起生效，</w:t>
      </w:r>
      <w:r w:rsidR="00C818B8">
        <w:rPr>
          <w:rFonts w:ascii="Times New Roman" w:hAnsi="Times New Roman" w:hint="eastAsia"/>
          <w:sz w:val="24"/>
          <w:szCs w:val="24"/>
        </w:rPr>
        <w:t>至</w:t>
      </w:r>
      <w:r>
        <w:rPr>
          <w:rFonts w:ascii="Times New Roman" w:hAnsi="Times New Roman" w:hint="eastAsia"/>
          <w:sz w:val="24"/>
          <w:szCs w:val="24"/>
        </w:rPr>
        <w:t>乙方竞业限制期限届满之日失效</w:t>
      </w:r>
      <w:r w:rsidR="00C818B8">
        <w:rPr>
          <w:rFonts w:ascii="Times New Roman" w:hAnsi="Times New Roman" w:hint="eastAsia"/>
          <w:sz w:val="24"/>
          <w:szCs w:val="24"/>
        </w:rPr>
        <w:t>。</w:t>
      </w:r>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双方劳动关系终止或解除时，甲方有权单方面解除本协议，本协议自乙方收到甲方的解除通知之日起解除</w:t>
      </w:r>
      <w:r w:rsidR="00C818B8">
        <w:rPr>
          <w:rFonts w:ascii="Times New Roman" w:hAnsi="Times New Roman" w:hint="eastAsia"/>
          <w:sz w:val="24"/>
          <w:szCs w:val="24"/>
        </w:rPr>
        <w:t>。</w:t>
      </w:r>
    </w:p>
    <w:p w:rsidR="004A5ABD" w:rsidRPr="00261B4B"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本协议一式两份，甲、乙各执一份。</w:t>
      </w:r>
    </w:p>
    <w:p w:rsidR="004A5ABD" w:rsidRDefault="004A5ABD" w:rsidP="004A5ABD">
      <w:pPr>
        <w:spacing w:line="360" w:lineRule="auto"/>
        <w:ind w:firstLine="480"/>
        <w:rPr>
          <w:rFonts w:ascii="Times New Roman" w:hAnsi="Times New Roman"/>
          <w:sz w:val="24"/>
          <w:szCs w:val="24"/>
        </w:rPr>
      </w:pPr>
    </w:p>
    <w:p w:rsidR="009A7EE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甲方</w:t>
      </w:r>
      <w:r w:rsidR="00A660D5">
        <w:rPr>
          <w:rFonts w:ascii="Times New Roman" w:hAnsi="Times New Roman" w:hint="eastAsia"/>
          <w:sz w:val="24"/>
          <w:szCs w:val="24"/>
        </w:rPr>
        <w:t>：</w:t>
      </w:r>
      <w:r w:rsidR="00A660D5">
        <w:rPr>
          <w:rFonts w:ascii="Times New Roman" w:hAnsi="Times New Roman" w:hint="eastAsia"/>
          <w:sz w:val="24"/>
          <w:szCs w:val="24"/>
        </w:rPr>
        <w:t>组长</w:t>
      </w:r>
      <w:r w:rsidR="00A660D5">
        <w:rPr>
          <w:rFonts w:ascii="Times New Roman" w:hAnsi="Times New Roman" w:hint="eastAsia"/>
          <w:sz w:val="24"/>
          <w:szCs w:val="24"/>
        </w:rPr>
        <w:t>签字</w:t>
      </w:r>
      <w:r>
        <w:rPr>
          <w:rFonts w:ascii="Times New Roman" w:hAnsi="Times New Roman" w:hint="eastAsia"/>
          <w:sz w:val="24"/>
          <w:szCs w:val="24"/>
        </w:rPr>
        <w:t>：</w:t>
      </w:r>
      <w:r w:rsidR="009A7EED">
        <w:rPr>
          <w:rFonts w:ascii="Times New Roman" w:hAnsi="Times New Roman" w:hint="eastAsia"/>
          <w:sz w:val="24"/>
          <w:szCs w:val="24"/>
        </w:rPr>
        <w:t xml:space="preserve"> </w:t>
      </w:r>
      <w:r w:rsidR="009A7EED">
        <w:rPr>
          <w:rFonts w:ascii="Times New Roman" w:hAnsi="Times New Roman"/>
          <w:sz w:val="24"/>
          <w:szCs w:val="24"/>
        </w:rPr>
        <w:t xml:space="preserve">                    </w:t>
      </w:r>
      <w:r w:rsidR="00A660D5">
        <w:rPr>
          <w:rFonts w:ascii="Times New Roman" w:hAnsi="Times New Roman"/>
          <w:sz w:val="24"/>
          <w:szCs w:val="24"/>
        </w:rPr>
        <w:t xml:space="preserve">   </w:t>
      </w:r>
      <w:r w:rsidR="009A7EED">
        <w:rPr>
          <w:rFonts w:ascii="Times New Roman" w:hAnsi="Times New Roman" w:hint="eastAsia"/>
          <w:sz w:val="24"/>
          <w:szCs w:val="24"/>
        </w:rPr>
        <w:t>乙方：</w:t>
      </w:r>
    </w:p>
    <w:p w:rsidR="009A7EED" w:rsidRDefault="004A5ABD" w:rsidP="00A660D5">
      <w:pPr>
        <w:spacing w:line="360" w:lineRule="auto"/>
        <w:ind w:firstLine="480"/>
        <w:rPr>
          <w:rFonts w:ascii="Times New Roman" w:hAnsi="Times New Roman" w:hint="eastAsia"/>
          <w:sz w:val="24"/>
          <w:szCs w:val="24"/>
        </w:rPr>
      </w:pPr>
      <w:r>
        <w:rPr>
          <w:rFonts w:ascii="Times New Roman" w:hAnsi="Times New Roman" w:hint="eastAsia"/>
          <w:sz w:val="24"/>
          <w:szCs w:val="24"/>
        </w:rPr>
        <w:t xml:space="preserve">                                    </w:t>
      </w:r>
    </w:p>
    <w:p w:rsidR="004A5ABD" w:rsidRDefault="004A5ABD" w:rsidP="004A5ABD">
      <w:pPr>
        <w:spacing w:line="360" w:lineRule="auto"/>
        <w:ind w:firstLine="480"/>
        <w:rPr>
          <w:rFonts w:ascii="Times New Roman" w:hAnsi="Times New Roman"/>
          <w:sz w:val="24"/>
          <w:szCs w:val="24"/>
        </w:rPr>
      </w:pPr>
      <w:bookmarkStart w:id="0" w:name="_GoBack"/>
      <w:bookmarkEnd w:id="0"/>
    </w:p>
    <w:p w:rsidR="004A5ABD" w:rsidRDefault="004A5ABD" w:rsidP="004A5ABD">
      <w:pPr>
        <w:spacing w:line="360" w:lineRule="auto"/>
        <w:ind w:firstLine="480"/>
        <w:rPr>
          <w:rFonts w:ascii="Times New Roman" w:hAnsi="Times New Roman"/>
          <w:sz w:val="24"/>
          <w:szCs w:val="24"/>
        </w:rPr>
      </w:pPr>
      <w:r>
        <w:rPr>
          <w:rFonts w:ascii="Times New Roman" w:hAnsi="Times New Roman" w:hint="eastAsia"/>
          <w:sz w:val="24"/>
          <w:szCs w:val="24"/>
        </w:rPr>
        <w:t>签订日期：</w:t>
      </w:r>
    </w:p>
    <w:p w:rsidR="004A5ABD" w:rsidRDefault="004A5ABD" w:rsidP="00C818B8">
      <w:pPr>
        <w:ind w:firstLineChars="200" w:firstLine="480"/>
      </w:pPr>
      <w:r>
        <w:rPr>
          <w:rFonts w:ascii="Times New Roman" w:hAnsi="Times New Roman" w:hint="eastAsia"/>
          <w:sz w:val="24"/>
          <w:szCs w:val="24"/>
        </w:rPr>
        <w:t>签订地点：</w:t>
      </w:r>
    </w:p>
    <w:sectPr w:rsidR="004A5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19" w:rsidRDefault="00C87F19" w:rsidP="004A5ABD">
      <w:r>
        <w:separator/>
      </w:r>
    </w:p>
  </w:endnote>
  <w:endnote w:type="continuationSeparator" w:id="0">
    <w:p w:rsidR="00C87F19" w:rsidRDefault="00C87F19" w:rsidP="004A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19" w:rsidRDefault="00C87F19" w:rsidP="004A5ABD">
      <w:r>
        <w:separator/>
      </w:r>
    </w:p>
  </w:footnote>
  <w:footnote w:type="continuationSeparator" w:id="0">
    <w:p w:rsidR="00C87F19" w:rsidRDefault="00C87F19" w:rsidP="004A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14"/>
    <w:rsid w:val="000B44F0"/>
    <w:rsid w:val="001A2418"/>
    <w:rsid w:val="004A5ABD"/>
    <w:rsid w:val="00570974"/>
    <w:rsid w:val="00600B93"/>
    <w:rsid w:val="009A7EED"/>
    <w:rsid w:val="00A660D5"/>
    <w:rsid w:val="00A7471B"/>
    <w:rsid w:val="00B178B9"/>
    <w:rsid w:val="00BC1614"/>
    <w:rsid w:val="00BD65EA"/>
    <w:rsid w:val="00C818B8"/>
    <w:rsid w:val="00C87F19"/>
    <w:rsid w:val="00D906AA"/>
    <w:rsid w:val="00E8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843EE-3430-47E8-BB4C-A949D020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BD"/>
    <w:rPr>
      <w:sz w:val="18"/>
      <w:szCs w:val="18"/>
    </w:rPr>
  </w:style>
  <w:style w:type="paragraph" w:styleId="a4">
    <w:name w:val="footer"/>
    <w:basedOn w:val="a"/>
    <w:link w:val="Char0"/>
    <w:uiPriority w:val="99"/>
    <w:unhideWhenUsed/>
    <w:rsid w:val="004A5ABD"/>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daisy</cp:lastModifiedBy>
  <cp:revision>5</cp:revision>
  <dcterms:created xsi:type="dcterms:W3CDTF">2019-03-17T04:30:00Z</dcterms:created>
  <dcterms:modified xsi:type="dcterms:W3CDTF">2019-03-24T14:17:00Z</dcterms:modified>
</cp:coreProperties>
</file>